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3750" w:type="dxa"/>
        <w:tblLook w:val="04A0"/>
      </w:tblPr>
      <w:tblGrid>
        <w:gridCol w:w="523"/>
        <w:gridCol w:w="1835"/>
        <w:gridCol w:w="2674"/>
        <w:gridCol w:w="2952"/>
        <w:gridCol w:w="2953"/>
        <w:gridCol w:w="2813"/>
      </w:tblGrid>
      <w:tr w:rsidR="007158CC" w:rsidRPr="00357E2C" w:rsidTr="001214B1">
        <w:trPr>
          <w:trHeight w:val="146"/>
        </w:trPr>
        <w:tc>
          <w:tcPr>
            <w:tcW w:w="474" w:type="dxa"/>
          </w:tcPr>
          <w:p w:rsidR="007158CC" w:rsidRPr="00357E2C" w:rsidRDefault="007158CC" w:rsidP="00BC3FD6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1839" w:type="dxa"/>
          </w:tcPr>
          <w:p w:rsidR="007158CC" w:rsidRPr="00357E2C" w:rsidRDefault="007158CC" w:rsidP="00BC3FD6">
            <w:pPr>
              <w:jc w:val="center"/>
              <w:rPr>
                <w:b/>
              </w:rPr>
            </w:pPr>
            <w:r w:rsidRPr="00357E2C">
              <w:rPr>
                <w:b/>
                <w:i/>
                <w:sz w:val="20"/>
                <w:szCs w:val="20"/>
                <w:lang w:val="en-GB"/>
              </w:rPr>
              <w:t>Standards</w:t>
            </w:r>
          </w:p>
        </w:tc>
        <w:tc>
          <w:tcPr>
            <w:tcW w:w="2684" w:type="dxa"/>
          </w:tcPr>
          <w:p w:rsidR="007158CC" w:rsidRPr="00357E2C" w:rsidRDefault="007158CC" w:rsidP="00BC3FD6">
            <w:pPr>
              <w:jc w:val="center"/>
              <w:rPr>
                <w:b/>
              </w:rPr>
            </w:pPr>
            <w:r w:rsidRPr="00357E2C">
              <w:rPr>
                <w:b/>
              </w:rPr>
              <w:t>D</w:t>
            </w:r>
          </w:p>
        </w:tc>
        <w:tc>
          <w:tcPr>
            <w:tcW w:w="2964" w:type="dxa"/>
          </w:tcPr>
          <w:p w:rsidR="007158CC" w:rsidRPr="00357E2C" w:rsidRDefault="007158CC" w:rsidP="00BC3FD6">
            <w:pPr>
              <w:jc w:val="center"/>
              <w:rPr>
                <w:b/>
              </w:rPr>
            </w:pPr>
            <w:r w:rsidRPr="00357E2C">
              <w:rPr>
                <w:b/>
              </w:rPr>
              <w:t>C</w:t>
            </w:r>
          </w:p>
        </w:tc>
        <w:tc>
          <w:tcPr>
            <w:tcW w:w="2965" w:type="dxa"/>
          </w:tcPr>
          <w:p w:rsidR="007158CC" w:rsidRPr="00357E2C" w:rsidRDefault="007158CC" w:rsidP="00BC3FD6">
            <w:pPr>
              <w:jc w:val="center"/>
              <w:rPr>
                <w:b/>
              </w:rPr>
            </w:pPr>
            <w:r w:rsidRPr="00357E2C">
              <w:rPr>
                <w:b/>
              </w:rPr>
              <w:t>B</w:t>
            </w:r>
          </w:p>
        </w:tc>
        <w:tc>
          <w:tcPr>
            <w:tcW w:w="2824" w:type="dxa"/>
          </w:tcPr>
          <w:p w:rsidR="007158CC" w:rsidRPr="00357E2C" w:rsidRDefault="007158CC" w:rsidP="00BC3FD6">
            <w:pPr>
              <w:jc w:val="center"/>
              <w:rPr>
                <w:b/>
              </w:rPr>
            </w:pPr>
            <w:r w:rsidRPr="00357E2C">
              <w:rPr>
                <w:b/>
              </w:rPr>
              <w:t>A</w:t>
            </w:r>
          </w:p>
        </w:tc>
      </w:tr>
      <w:tr w:rsidR="007158CC" w:rsidRPr="001214B1" w:rsidTr="001214B1">
        <w:trPr>
          <w:cantSplit/>
          <w:trHeight w:val="2170"/>
        </w:trPr>
        <w:tc>
          <w:tcPr>
            <w:tcW w:w="474" w:type="dxa"/>
            <w:textDirection w:val="btLr"/>
          </w:tcPr>
          <w:p w:rsidR="007158CC" w:rsidRPr="001214B1" w:rsidRDefault="001214B1" w:rsidP="007158CC">
            <w:pPr>
              <w:ind w:left="113" w:right="113"/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1214B1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        </w:t>
            </w:r>
            <w:r w:rsidR="007158CC" w:rsidRPr="001214B1">
              <w:rPr>
                <w:rFonts w:ascii="Calibri" w:eastAsia="Calibri" w:hAnsi="Calibri"/>
                <w:b/>
                <w:i/>
                <w:sz w:val="24"/>
                <w:szCs w:val="24"/>
                <w:lang w:val="en-US"/>
              </w:rPr>
              <w:t>HANDLING</w:t>
            </w:r>
          </w:p>
        </w:tc>
        <w:tc>
          <w:tcPr>
            <w:tcW w:w="1839" w:type="dxa"/>
          </w:tcPr>
          <w:p w:rsidR="007158CC" w:rsidRPr="001214B1" w:rsidRDefault="007158CC" w:rsidP="00BC3FD6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 w:rsidRPr="001214B1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Collect, record, organise, display and compare data using real objects, picture graphs and bar-graphs to compare and contrast it</w:t>
            </w:r>
          </w:p>
          <w:p w:rsidR="007158CC" w:rsidRPr="001214B1" w:rsidRDefault="007158CC">
            <w:pPr>
              <w:rPr>
                <w:lang w:val="en-US"/>
              </w:rPr>
            </w:pPr>
          </w:p>
        </w:tc>
        <w:tc>
          <w:tcPr>
            <w:tcW w:w="2684" w:type="dxa"/>
          </w:tcPr>
          <w:p w:rsidR="007158CC" w:rsidRPr="001214B1" w:rsidRDefault="007158CC" w:rsidP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4B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Is not able either to c</w:t>
            </w:r>
            <w:r w:rsidRPr="001214B1">
              <w:rPr>
                <w:rFonts w:ascii="Calibri" w:hAnsi="Calibri"/>
                <w:sz w:val="20"/>
                <w:szCs w:val="20"/>
                <w:lang w:val="en-US"/>
              </w:rPr>
              <w:t>ollect, record, display or interpret data on a bar graph independently or answering questions given by teacher</w:t>
            </w:r>
          </w:p>
          <w:p w:rsidR="007158CC" w:rsidRPr="001214B1" w:rsidRDefault="007158CC" w:rsidP="007158C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964" w:type="dxa"/>
          </w:tcPr>
          <w:p w:rsidR="007158CC" w:rsidRPr="001214B1" w:rsidRDefault="007158CC" w:rsidP="00BC3FD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4B1"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records, displays and interprets data on a bar graph made independently. </w:t>
            </w:r>
          </w:p>
          <w:p w:rsidR="007158CC" w:rsidRPr="001214B1" w:rsidRDefault="007158CC" w:rsidP="00BC3FD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4B1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>Data in the table and graph is accurate and can be read.</w:t>
            </w:r>
          </w:p>
          <w:p w:rsidR="007158CC" w:rsidRPr="001214B1" w:rsidRDefault="007158CC" w:rsidP="00BC3FD6">
            <w:pPr>
              <w:rPr>
                <w:lang w:val="en-US"/>
              </w:rPr>
            </w:pPr>
            <w:r w:rsidRPr="001214B1">
              <w:rPr>
                <w:rFonts w:ascii="Calibri" w:hAnsi="Calibri"/>
                <w:sz w:val="20"/>
                <w:szCs w:val="20"/>
                <w:lang w:val="en-US"/>
              </w:rPr>
              <w:t>Answers questions given by teachers comparing data</w:t>
            </w:r>
          </w:p>
        </w:tc>
        <w:tc>
          <w:tcPr>
            <w:tcW w:w="2965" w:type="dxa"/>
          </w:tcPr>
          <w:p w:rsidR="007158CC" w:rsidRPr="001214B1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4B1"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records, displays and interprets data on a bar graph made independently. </w:t>
            </w:r>
          </w:p>
          <w:p w:rsidR="007158CC" w:rsidRPr="001214B1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4B1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>Data in the table and graph is accurate, and can be read.</w:t>
            </w:r>
          </w:p>
          <w:p w:rsidR="007158CC" w:rsidRPr="001214B1" w:rsidRDefault="007158CC" w:rsidP="005E6666">
            <w:pPr>
              <w:rPr>
                <w:lang w:val="en-US"/>
              </w:rPr>
            </w:pPr>
            <w:r w:rsidRPr="001214B1">
              <w:rPr>
                <w:rFonts w:ascii="Calibri" w:hAnsi="Calibri"/>
                <w:sz w:val="20"/>
                <w:szCs w:val="20"/>
                <w:lang w:val="en-US"/>
              </w:rPr>
              <w:t>Makes 3 statements comparing data *(most, least, more than,  less than, none, same)</w:t>
            </w:r>
          </w:p>
        </w:tc>
        <w:tc>
          <w:tcPr>
            <w:tcW w:w="2824" w:type="dxa"/>
          </w:tcPr>
          <w:p w:rsidR="007158CC" w:rsidRPr="001214B1" w:rsidRDefault="007158CC" w:rsidP="00BC3FD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4B1">
              <w:rPr>
                <w:rFonts w:ascii="Calibri" w:hAnsi="Calibri"/>
                <w:sz w:val="20"/>
                <w:szCs w:val="20"/>
                <w:lang w:val="en-US"/>
              </w:rPr>
              <w:t>Collects, records, displays and interprets data on a bar graph made independently.</w:t>
            </w:r>
            <w:r w:rsidRPr="001214B1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Data in the table and graph is well organized, accurate, and easy to read.</w:t>
            </w:r>
          </w:p>
          <w:p w:rsidR="007158CC" w:rsidRPr="001214B1" w:rsidRDefault="007158CC" w:rsidP="002D6E6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4B1">
              <w:rPr>
                <w:rFonts w:ascii="Calibri" w:hAnsi="Calibri"/>
                <w:sz w:val="20"/>
                <w:szCs w:val="20"/>
                <w:lang w:val="en-US"/>
              </w:rPr>
              <w:t>Makes more than 3 statements comparing data</w:t>
            </w:r>
          </w:p>
          <w:p w:rsidR="007158CC" w:rsidRPr="001214B1" w:rsidRDefault="007158CC" w:rsidP="002D6E6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4B1">
              <w:rPr>
                <w:rFonts w:ascii="Calibri" w:hAnsi="Calibri"/>
                <w:sz w:val="20"/>
                <w:szCs w:val="20"/>
                <w:lang w:val="en-US"/>
              </w:rPr>
              <w:t>(*and difference, N less than, N more than, using ordinal numbers, etc.)</w:t>
            </w:r>
          </w:p>
        </w:tc>
      </w:tr>
      <w:tr w:rsidR="007158CC" w:rsidRPr="007158CC" w:rsidTr="001214B1">
        <w:trPr>
          <w:cantSplit/>
          <w:trHeight w:val="1181"/>
        </w:trPr>
        <w:tc>
          <w:tcPr>
            <w:tcW w:w="474" w:type="dxa"/>
            <w:textDirection w:val="btLr"/>
          </w:tcPr>
          <w:p w:rsidR="007158CC" w:rsidRPr="00550449" w:rsidRDefault="001214B1" w:rsidP="001214B1">
            <w:pPr>
              <w:ind w:left="113" w:right="113"/>
              <w:rPr>
                <w:rFonts w:ascii="Calibri" w:hAnsi="Calibri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 xml:space="preserve">     </w:t>
            </w:r>
            <w:r w:rsidRPr="00550449">
              <w:rPr>
                <w:rFonts w:ascii="Calibri" w:hAnsi="Calibri"/>
                <w:b/>
                <w:i/>
                <w:sz w:val="24"/>
                <w:szCs w:val="24"/>
                <w:lang w:val="en-US"/>
              </w:rPr>
              <w:t>D</w:t>
            </w:r>
            <w:r w:rsidR="007158CC" w:rsidRPr="00550449">
              <w:rPr>
                <w:rFonts w:ascii="Calibri" w:hAnsi="Calibri"/>
                <w:b/>
                <w:i/>
                <w:sz w:val="24"/>
                <w:szCs w:val="24"/>
                <w:lang w:val="en-US"/>
              </w:rPr>
              <w:t>A</w:t>
            </w:r>
            <w:r w:rsidRPr="00550449">
              <w:rPr>
                <w:rFonts w:ascii="Calibri" w:hAnsi="Calibri"/>
                <w:b/>
                <w:i/>
                <w:sz w:val="24"/>
                <w:szCs w:val="24"/>
                <w:lang w:val="en-US"/>
              </w:rPr>
              <w:t>TA</w:t>
            </w:r>
          </w:p>
        </w:tc>
        <w:tc>
          <w:tcPr>
            <w:tcW w:w="1839" w:type="dxa"/>
          </w:tcPr>
          <w:p w:rsidR="007158CC" w:rsidRPr="00370577" w:rsidRDefault="007158CC" w:rsidP="005B6D3B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i/>
                <w:sz w:val="20"/>
                <w:szCs w:val="20"/>
                <w:lang w:val="en-US"/>
              </w:rPr>
              <w:t>Predict outcomes in order of likelihood</w:t>
            </w:r>
          </w:p>
          <w:p w:rsidR="007158CC" w:rsidRPr="00BC3FD6" w:rsidRDefault="007158CC">
            <w:pPr>
              <w:rPr>
                <w:lang w:val="en-US"/>
              </w:rPr>
            </w:pPr>
          </w:p>
        </w:tc>
        <w:tc>
          <w:tcPr>
            <w:tcW w:w="2684" w:type="dxa"/>
          </w:tcPr>
          <w:p w:rsidR="007158CC" w:rsidRPr="00BC3FD6" w:rsidRDefault="007158CC" w:rsidP="006B037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Is neither able to m</w:t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ake reasonable predictions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nor to organise a set of </w:t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possible outcomes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in order of likelihood</w:t>
            </w:r>
          </w:p>
        </w:tc>
        <w:tc>
          <w:tcPr>
            <w:tcW w:w="2964" w:type="dxa"/>
          </w:tcPr>
          <w:p w:rsidR="007158CC" w:rsidRPr="00BC3FD6" w:rsidRDefault="007158CC" w:rsidP="00386D8F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Makes predictions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(although not all reasonable) </w:t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>about possible outcomes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or organises a set of </w:t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>possible outcomes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in order of likelihood</w:t>
            </w:r>
          </w:p>
        </w:tc>
        <w:tc>
          <w:tcPr>
            <w:tcW w:w="2965" w:type="dxa"/>
          </w:tcPr>
          <w:p w:rsidR="007158CC" w:rsidRPr="00BC3FD6" w:rsidRDefault="007158CC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Makes reasonable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and correct </w:t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>predictions about possible outcomes</w:t>
            </w:r>
          </w:p>
        </w:tc>
        <w:tc>
          <w:tcPr>
            <w:tcW w:w="2824" w:type="dxa"/>
          </w:tcPr>
          <w:p w:rsidR="007158CC" w:rsidRPr="00BC3FD6" w:rsidRDefault="007158CC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>Makes reasonable predictions about possible outcomes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and justifies them properly </w:t>
            </w:r>
          </w:p>
        </w:tc>
      </w:tr>
      <w:tr w:rsidR="007158CC" w:rsidRPr="007158CC" w:rsidTr="001214B1">
        <w:trPr>
          <w:cantSplit/>
          <w:trHeight w:val="2708"/>
        </w:trPr>
        <w:tc>
          <w:tcPr>
            <w:tcW w:w="474" w:type="dxa"/>
            <w:textDirection w:val="btLr"/>
          </w:tcPr>
          <w:p w:rsidR="007158CC" w:rsidRPr="00370577" w:rsidRDefault="001214B1" w:rsidP="001214B1">
            <w:pPr>
              <w:ind w:left="113" w:right="113"/>
              <w:jc w:val="center"/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550449">
              <w:rPr>
                <w:rFonts w:ascii="Calibri" w:eastAsia="Calibri" w:hAnsi="Calibri"/>
                <w:b/>
                <w:i/>
                <w:sz w:val="24"/>
                <w:szCs w:val="24"/>
                <w:lang w:val="en-US"/>
              </w:rPr>
              <w:t>MEASUREMENT</w:t>
            </w:r>
          </w:p>
        </w:tc>
        <w:tc>
          <w:tcPr>
            <w:tcW w:w="1839" w:type="dxa"/>
          </w:tcPr>
          <w:p w:rsidR="007158CC" w:rsidRPr="001126E5" w:rsidRDefault="007158CC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Estimate, measure, label and compare time, length, weight and temperature with non-standard units of measurement. </w:t>
            </w:r>
          </w:p>
        </w:tc>
        <w:tc>
          <w:tcPr>
            <w:tcW w:w="2684" w:type="dxa"/>
          </w:tcPr>
          <w:p w:rsidR="007158CC" w:rsidRDefault="007158CC" w:rsidP="00AE4F1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Is not able either to estimate,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compare or measure</w:t>
            </w:r>
          </w:p>
          <w:p w:rsidR="007158CC" w:rsidRPr="00BC3FD6" w:rsidRDefault="007158CC" w:rsidP="00AE4F15">
            <w:pPr>
              <w:rPr>
                <w:lang w:val="en-US"/>
              </w:rPr>
            </w:pPr>
            <w:r w:rsidRPr="00AE4F15">
              <w:rPr>
                <w:rFonts w:ascii="Calibri" w:hAnsi="Calibri"/>
                <w:b/>
                <w:sz w:val="20"/>
                <w:szCs w:val="20"/>
                <w:lang w:val="en-US"/>
              </w:rPr>
              <w:t>time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or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E4F15">
              <w:rPr>
                <w:rFonts w:ascii="Calibri" w:hAnsi="Calibri"/>
                <w:b/>
                <w:sz w:val="20"/>
                <w:szCs w:val="20"/>
                <w:lang w:val="en-US"/>
              </w:rPr>
              <w:t>temperature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64" w:type="dxa"/>
          </w:tcPr>
          <w:p w:rsidR="007158CC" w:rsidRDefault="007158CC" w:rsidP="00DD2B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compares and measures</w:t>
            </w:r>
          </w:p>
          <w:p w:rsidR="007158CC" w:rsidRDefault="007158CC" w:rsidP="00DD2B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D2B96">
              <w:rPr>
                <w:rFonts w:ascii="Calibri" w:hAnsi="Calibri"/>
                <w:b/>
                <w:sz w:val="20"/>
                <w:szCs w:val="20"/>
                <w:lang w:val="en-US"/>
              </w:rPr>
              <w:t>time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: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uses yesterday and today; determines before and after in a sequence  (5 moments)</w:t>
            </w:r>
          </w:p>
          <w:p w:rsidR="007158CC" w:rsidRDefault="007158CC" w:rsidP="00DD2B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D2B96">
              <w:rPr>
                <w:rFonts w:ascii="Calibri" w:hAnsi="Calibri"/>
                <w:b/>
                <w:sz w:val="20"/>
                <w:szCs w:val="20"/>
                <w:lang w:val="en-US"/>
              </w:rPr>
              <w:t>temperature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(hot, warm, cold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</w:p>
          <w:p w:rsidR="007158CC" w:rsidRPr="00BC3FD6" w:rsidRDefault="007158CC" w:rsidP="00DD2B96">
            <w:pPr>
              <w:rPr>
                <w:lang w:val="en-US"/>
              </w:rPr>
            </w:pPr>
            <w:r>
              <w:rPr>
                <w:lang w:val="en-US"/>
              </w:rPr>
              <w:t xml:space="preserve">anwers teachers questions </w:t>
            </w:r>
          </w:p>
        </w:tc>
        <w:tc>
          <w:tcPr>
            <w:tcW w:w="2965" w:type="dxa"/>
          </w:tcPr>
          <w:p w:rsidR="007158CC" w:rsidRDefault="007158CC" w:rsidP="00DD2B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compares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measures </w:t>
            </w:r>
          </w:p>
          <w:p w:rsidR="007158CC" w:rsidRPr="00DD2B96" w:rsidRDefault="007158CC" w:rsidP="00DD2B96">
            <w:pPr>
              <w:rPr>
                <w:lang w:val="en-US"/>
              </w:rPr>
            </w:pPr>
            <w:r w:rsidRPr="00DD2B96">
              <w:rPr>
                <w:rFonts w:ascii="Calibri" w:hAnsi="Calibri"/>
                <w:b/>
                <w:sz w:val="20"/>
                <w:szCs w:val="20"/>
                <w:lang w:val="en-US"/>
              </w:rPr>
              <w:t>time</w:t>
            </w:r>
            <w:r w:rsidRPr="00DD2B96">
              <w:rPr>
                <w:rFonts w:ascii="Calibri" w:hAnsi="Calibri"/>
                <w:sz w:val="20"/>
                <w:szCs w:val="20"/>
                <w:lang w:val="en-US"/>
              </w:rPr>
              <w:t>:  uses yesterday, today and tomorrow; determines what comes  before, after in a sequence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 (7</w:t>
            </w:r>
            <w:r w:rsidRPr="00DD2B9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moments)</w:t>
            </w:r>
            <w:r w:rsidRPr="00DD2B9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DD2B96">
              <w:rPr>
                <w:rFonts w:ascii="Calibri" w:hAnsi="Calibri"/>
                <w:b/>
                <w:sz w:val="20"/>
                <w:szCs w:val="20"/>
                <w:lang w:val="en-US"/>
              </w:rPr>
              <w:t>temperature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(hot, warm, cold )</w:t>
            </w:r>
            <w:r w:rsidRPr="00DD2B9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justifies answers</w:t>
            </w:r>
          </w:p>
        </w:tc>
        <w:tc>
          <w:tcPr>
            <w:tcW w:w="2824" w:type="dxa"/>
          </w:tcPr>
          <w:p w:rsidR="007158CC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compares and measures, with non-standard units of measurement, </w:t>
            </w:r>
          </w:p>
          <w:p w:rsidR="007158CC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E4F15">
              <w:rPr>
                <w:rFonts w:ascii="Calibri" w:hAnsi="Calibri"/>
                <w:b/>
                <w:sz w:val="20"/>
                <w:szCs w:val="20"/>
                <w:lang w:val="en-US"/>
              </w:rPr>
              <w:t>time and temperature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(hot, warm, cold, before, after,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today, yesterday and tomorrow, before and after).  Gives reasonable explanations for his answers</w:t>
            </w:r>
          </w:p>
          <w:p w:rsidR="007158CC" w:rsidRPr="00BC3FD6" w:rsidRDefault="007158CC" w:rsidP="00AE4F15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Shows understanding of why we need standard units of measurement and knows/names some of them</w:t>
            </w:r>
          </w:p>
        </w:tc>
      </w:tr>
      <w:tr w:rsidR="007158CC" w:rsidRPr="007158CC" w:rsidTr="001214B1">
        <w:trPr>
          <w:cantSplit/>
          <w:trHeight w:val="1134"/>
        </w:trPr>
        <w:tc>
          <w:tcPr>
            <w:tcW w:w="474" w:type="dxa"/>
            <w:textDirection w:val="btLr"/>
          </w:tcPr>
          <w:p w:rsidR="007158CC" w:rsidRPr="001214B1" w:rsidRDefault="001214B1" w:rsidP="001214B1">
            <w:pPr>
              <w:ind w:left="113" w:right="113"/>
              <w:jc w:val="center"/>
              <w:rPr>
                <w:rFonts w:ascii="Calibri" w:eastAsia="Calibri" w:hAnsi="Calibri"/>
                <w:b/>
                <w:i/>
                <w:sz w:val="20"/>
                <w:szCs w:val="20"/>
                <w:lang w:val="en-US"/>
              </w:rPr>
            </w:pPr>
            <w:r w:rsidRPr="00550449">
              <w:rPr>
                <w:rFonts w:ascii="Calibri" w:eastAsia="Calibri" w:hAnsi="Calibri"/>
                <w:b/>
                <w:i/>
                <w:sz w:val="24"/>
                <w:szCs w:val="24"/>
                <w:lang w:val="en-US"/>
              </w:rPr>
              <w:t>SPACE</w:t>
            </w:r>
          </w:p>
        </w:tc>
        <w:tc>
          <w:tcPr>
            <w:tcW w:w="1839" w:type="dxa"/>
          </w:tcPr>
          <w:p w:rsidR="007158CC" w:rsidRDefault="007158CC" w:rsidP="00B10286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Identify, label, sort, describe and compare 3D shapes using mathematical vocabulary</w:t>
            </w:r>
          </w:p>
          <w:p w:rsidR="007158CC" w:rsidRDefault="007158CC" w:rsidP="00B10286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</w:p>
          <w:p w:rsidR="007158CC" w:rsidRPr="00370577" w:rsidRDefault="007158CC" w:rsidP="00B10286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</w:p>
          <w:p w:rsidR="007158CC" w:rsidRPr="00BC3FD6" w:rsidRDefault="007158CC" w:rsidP="00B10286">
            <w:pPr>
              <w:rPr>
                <w:lang w:val="en-US"/>
              </w:rPr>
            </w:pPr>
          </w:p>
        </w:tc>
        <w:tc>
          <w:tcPr>
            <w:tcW w:w="2684" w:type="dxa"/>
          </w:tcPr>
          <w:p w:rsidR="007158CC" w:rsidRPr="00BC3FD6" w:rsidRDefault="007158CC" w:rsidP="00B10286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Identify some of the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2D shapes (circle, square, triangle, rectangle)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that can be made from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3D shapes </w:t>
            </w:r>
          </w:p>
        </w:tc>
        <w:tc>
          <w:tcPr>
            <w:tcW w:w="2964" w:type="dxa"/>
          </w:tcPr>
          <w:p w:rsidR="007158CC" w:rsidRPr="00BC3FD6" w:rsidRDefault="007158CC" w:rsidP="00B10286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and names some of the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2D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that can be made from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3D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(see*)</w:t>
            </w:r>
          </w:p>
        </w:tc>
        <w:tc>
          <w:tcPr>
            <w:tcW w:w="2965" w:type="dxa"/>
          </w:tcPr>
          <w:p w:rsidR="007158CC" w:rsidRDefault="007158CC" w:rsidP="00B1028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and names all the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2D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that can be made from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3D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shapes and justifies answers</w:t>
            </w:r>
          </w:p>
          <w:p w:rsidR="007158CC" w:rsidRDefault="007158CC" w:rsidP="00B1028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*Ej: cylinder-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circle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and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rectangle</w:t>
            </w:r>
          </w:p>
          <w:p w:rsidR="007158CC" w:rsidRDefault="007158CC" w:rsidP="00B1028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Rectangular prism: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square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rectangle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FD0F39">
              <w:rPr>
                <w:rFonts w:ascii="Calibri" w:hAnsi="Calibri"/>
                <w:sz w:val="20"/>
                <w:szCs w:val="20"/>
                <w:lang w:val="en-US"/>
              </w:rPr>
              <w:t>or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all rectangles</w:t>
            </w:r>
          </w:p>
          <w:p w:rsidR="007158CC" w:rsidRDefault="007158CC" w:rsidP="00B1028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Cube: 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only squares</w:t>
            </w:r>
          </w:p>
          <w:p w:rsidR="007158CC" w:rsidRPr="00BC3FD6" w:rsidRDefault="007158CC" w:rsidP="00B10286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Sphere: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cirles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24" w:type="dxa"/>
          </w:tcPr>
          <w:p w:rsidR="007158CC" w:rsidRDefault="00550449" w:rsidP="00B1028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B+ </w:t>
            </w:r>
            <w:r w:rsidR="007158CC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Explains that </w:t>
            </w:r>
            <w:r w:rsidR="007158CC"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2D</w:t>
            </w:r>
            <w:r w:rsidR="007158CC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 (circle, square, triangle, rectangle) can be created by taking apart </w:t>
            </w:r>
            <w:r w:rsidR="007158CC"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3D</w:t>
            </w:r>
            <w:r w:rsidR="007158CC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</w:t>
            </w:r>
          </w:p>
          <w:p w:rsidR="007158CC" w:rsidRPr="00BC3FD6" w:rsidRDefault="007158CC" w:rsidP="00B10286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Shows understanding of similarities and differences between 2D and 3D shapes</w:t>
            </w:r>
          </w:p>
        </w:tc>
      </w:tr>
      <w:tr w:rsidR="007158CC" w:rsidRPr="007158CC" w:rsidTr="001214B1">
        <w:trPr>
          <w:cantSplit/>
          <w:trHeight w:val="2286"/>
        </w:trPr>
        <w:tc>
          <w:tcPr>
            <w:tcW w:w="474" w:type="dxa"/>
            <w:textDirection w:val="btLr"/>
          </w:tcPr>
          <w:p w:rsidR="007158CC" w:rsidRPr="001214B1" w:rsidRDefault="001214B1" w:rsidP="001214B1">
            <w:pPr>
              <w:ind w:left="113" w:right="113"/>
              <w:jc w:val="center"/>
              <w:rPr>
                <w:rFonts w:ascii="Calibri" w:eastAsia="Calibri" w:hAnsi="Calibri"/>
                <w:b/>
                <w:i/>
                <w:sz w:val="20"/>
                <w:szCs w:val="20"/>
                <w:lang w:val="en-US"/>
              </w:rPr>
            </w:pPr>
            <w:r w:rsidRPr="00550449">
              <w:rPr>
                <w:rFonts w:ascii="Calibri" w:eastAsia="Calibri" w:hAnsi="Calibri"/>
                <w:b/>
                <w:i/>
                <w:sz w:val="24"/>
                <w:szCs w:val="24"/>
                <w:lang w:val="en-US"/>
              </w:rPr>
              <w:lastRenderedPageBreak/>
              <w:t>AND</w:t>
            </w:r>
          </w:p>
        </w:tc>
        <w:tc>
          <w:tcPr>
            <w:tcW w:w="1839" w:type="dxa"/>
          </w:tcPr>
          <w:p w:rsidR="007158CC" w:rsidRPr="00BC3FD6" w:rsidRDefault="007158CC" w:rsidP="000174A1">
            <w:pPr>
              <w:rPr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Find examples</w:t>
            </w: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,</w:t>
            </w: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 explain symmetry</w:t>
            </w: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,</w:t>
            </w: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 and </w:t>
            </w: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complete</w:t>
            </w:r>
            <w:r w:rsidRPr="007140C8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0174A1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symmetrical designs</w:t>
            </w:r>
          </w:p>
        </w:tc>
        <w:tc>
          <w:tcPr>
            <w:tcW w:w="2684" w:type="dxa"/>
          </w:tcPr>
          <w:p w:rsidR="007158CC" w:rsidRDefault="007158CC" w:rsidP="000174A1">
            <w:pPr>
              <w:rPr>
                <w:rFonts w:ascii="Arial" w:hAnsi="Arial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complete a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symmetrical design using concrete materials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(4 elements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), even using a mirror to check</w:t>
            </w:r>
            <w:r w:rsidRPr="000174A1">
              <w:rPr>
                <w:rFonts w:ascii="Arial" w:hAnsi="Arial"/>
                <w:lang w:val="en-US"/>
              </w:rPr>
              <w:t xml:space="preserve"> </w:t>
            </w:r>
          </w:p>
          <w:p w:rsidR="007158CC" w:rsidRPr="000174A1" w:rsidRDefault="007158CC" w:rsidP="000174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Ej: </w:t>
            </w:r>
            <w:r w:rsidRPr="000174A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misplaces m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any</w:t>
            </w:r>
            <w:r w:rsidRPr="000174A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object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 or t</w:t>
            </w:r>
            <w:r w:rsidRPr="000174A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ends to do an identical copy (not a mirror image) of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the design</w:t>
            </w:r>
          </w:p>
          <w:p w:rsidR="007158CC" w:rsidRPr="00BC3FD6" w:rsidRDefault="007158CC" w:rsidP="000174A1">
            <w:pPr>
              <w:rPr>
                <w:lang w:val="en-US"/>
              </w:rPr>
            </w:pPr>
          </w:p>
        </w:tc>
        <w:tc>
          <w:tcPr>
            <w:tcW w:w="2964" w:type="dxa"/>
          </w:tcPr>
          <w:p w:rsidR="007158CC" w:rsidRPr="00A41AD2" w:rsidRDefault="007158CC" w:rsidP="00C71C69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41AD2">
              <w:rPr>
                <w:rFonts w:ascii="Calibri" w:hAnsi="Calibri"/>
                <w:sz w:val="20"/>
                <w:szCs w:val="20"/>
                <w:lang w:val="en-US"/>
              </w:rPr>
              <w:t xml:space="preserve">Completes  symmetrical designs using concrete material (4 elements) </w:t>
            </w:r>
          </w:p>
          <w:p w:rsidR="007158CC" w:rsidRPr="00A41AD2" w:rsidRDefault="007158CC" w:rsidP="00A41AD2">
            <w:pPr>
              <w:rPr>
                <w:rFonts w:ascii="Calibri" w:hAnsi="Calibri" w:cs="Calibri"/>
                <w:lang w:val="en-US"/>
              </w:rPr>
            </w:pP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Occasionally misplaces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some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piece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s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but self-corrects using mirrors or after questioned by teacher</w:t>
            </w:r>
          </w:p>
        </w:tc>
        <w:tc>
          <w:tcPr>
            <w:tcW w:w="2965" w:type="dxa"/>
          </w:tcPr>
          <w:p w:rsidR="007158CC" w:rsidRDefault="007158CC" w:rsidP="00E41C1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Completes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symmetrical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designs using concrete material (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lements)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makes graphic representations of them</w:t>
            </w:r>
          </w:p>
          <w:p w:rsidR="007158CC" w:rsidRPr="00BC3FD6" w:rsidRDefault="007158CC" w:rsidP="00A41AD2">
            <w:pPr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If 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misplaces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one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piece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,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easily self-corrects using mirrors</w:t>
            </w:r>
          </w:p>
        </w:tc>
        <w:tc>
          <w:tcPr>
            <w:tcW w:w="2824" w:type="dxa"/>
          </w:tcPr>
          <w:p w:rsidR="007158CC" w:rsidRDefault="007158CC" w:rsidP="000174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Creates and completes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symmetrical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designs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more than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4 elements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) using different concrete and graphic material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158CC" w:rsidRPr="00930435" w:rsidRDefault="007158CC" w:rsidP="0093043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3043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Uses the space freely not always staying close to the middle (line of symmetry)</w:t>
            </w:r>
          </w:p>
          <w:p w:rsidR="007158CC" w:rsidRPr="00BC3FD6" w:rsidRDefault="007158CC" w:rsidP="000174A1">
            <w:pPr>
              <w:rPr>
                <w:lang w:val="en-US"/>
              </w:rPr>
            </w:pPr>
          </w:p>
        </w:tc>
      </w:tr>
      <w:tr w:rsidR="007158CC" w:rsidRPr="007158CC" w:rsidTr="001214B1">
        <w:trPr>
          <w:cantSplit/>
          <w:trHeight w:val="1264"/>
        </w:trPr>
        <w:tc>
          <w:tcPr>
            <w:tcW w:w="474" w:type="dxa"/>
            <w:textDirection w:val="btLr"/>
          </w:tcPr>
          <w:p w:rsidR="007158CC" w:rsidRPr="001214B1" w:rsidRDefault="001214B1" w:rsidP="001214B1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550449">
              <w:rPr>
                <w:rFonts w:ascii="Calibri" w:hAnsi="Calibri"/>
                <w:b/>
                <w:i/>
                <w:sz w:val="24"/>
                <w:szCs w:val="24"/>
                <w:lang w:val="en-US"/>
              </w:rPr>
              <w:t>SHAPES</w:t>
            </w:r>
          </w:p>
        </w:tc>
        <w:tc>
          <w:tcPr>
            <w:tcW w:w="1839" w:type="dxa"/>
          </w:tcPr>
          <w:p w:rsidR="007158CC" w:rsidRPr="00370577" w:rsidRDefault="007158CC" w:rsidP="00FB0B3B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i/>
                <w:sz w:val="20"/>
                <w:szCs w:val="20"/>
                <w:lang w:val="en-US"/>
              </w:rPr>
              <w:t>Describe paths,</w:t>
            </w:r>
            <w:r w:rsidRPr="00370577">
              <w:rPr>
                <w:rFonts w:ascii="Calibri" w:hAnsi="Calibri"/>
                <w:i/>
                <w:sz w:val="20"/>
                <w:szCs w:val="20"/>
                <w:lang w:val="en-GB"/>
              </w:rPr>
              <w:t xml:space="preserve"> regions, and boundaries of the immediate environment and </w:t>
            </w:r>
            <w:r w:rsidRPr="00370577">
              <w:rPr>
                <w:rFonts w:ascii="Calibri" w:hAnsi="Calibri"/>
                <w:i/>
                <w:sz w:val="20"/>
                <w:szCs w:val="20"/>
                <w:lang w:val="en-US"/>
              </w:rPr>
              <w:t xml:space="preserve"> follow directions describing position</w:t>
            </w:r>
          </w:p>
          <w:p w:rsidR="007158CC" w:rsidRPr="00BC3FD6" w:rsidRDefault="007158CC">
            <w:pPr>
              <w:rPr>
                <w:lang w:val="en-US"/>
              </w:rPr>
            </w:pPr>
          </w:p>
        </w:tc>
        <w:tc>
          <w:tcPr>
            <w:tcW w:w="2684" w:type="dxa"/>
          </w:tcPr>
          <w:p w:rsidR="007158CC" w:rsidRDefault="007158CC" w:rsidP="00CD573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Is not able to g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ive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imple instructions and describe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positions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using at least 3 of the following: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in, on under, between, next to, behind, forwards, backwards, to the right, to the left</w:t>
            </w:r>
          </w:p>
          <w:p w:rsidR="007158CC" w:rsidRDefault="007158CC" w:rsidP="00886C8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158CC" w:rsidRPr="00370577" w:rsidRDefault="007158CC" w:rsidP="00886C8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draw a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map show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ing 2 referent points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to get to a place</w:t>
            </w:r>
          </w:p>
        </w:tc>
        <w:tc>
          <w:tcPr>
            <w:tcW w:w="2964" w:type="dxa"/>
          </w:tcPr>
          <w:p w:rsidR="007158CC" w:rsidRDefault="007158CC" w:rsidP="005429C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Gives simple instructions and describes positions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using 3-5 of the following: 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in, on under, between, next to, behind, forwards, backwards, to the right, to the left</w:t>
            </w:r>
          </w:p>
          <w:p w:rsidR="007158CC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158CC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158CC" w:rsidRPr="00370577" w:rsidRDefault="007158CC" w:rsidP="00886C8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Draws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 map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show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ing 2 referent points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to get to a place</w:t>
            </w:r>
          </w:p>
        </w:tc>
        <w:tc>
          <w:tcPr>
            <w:tcW w:w="2965" w:type="dxa"/>
          </w:tcPr>
          <w:p w:rsidR="007158CC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Gives simple instructions and describes positions</w:t>
            </w:r>
          </w:p>
          <w:p w:rsidR="007158CC" w:rsidRDefault="007158CC" w:rsidP="00E52C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Is able to use 6-8 of the following: 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in, on under, between, next to, behind, forwards, backwards, to the right, to the left</w:t>
            </w:r>
          </w:p>
          <w:p w:rsidR="007158CC" w:rsidRDefault="007158CC" w:rsidP="00886C8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158CC" w:rsidRPr="00370577" w:rsidRDefault="007158CC" w:rsidP="00886C8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Draws maps show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ing 3 - 5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referent points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get to a place</w:t>
            </w:r>
          </w:p>
        </w:tc>
        <w:tc>
          <w:tcPr>
            <w:tcW w:w="2824" w:type="dxa"/>
          </w:tcPr>
          <w:p w:rsidR="007158CC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Gives simple instructions and describes positions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to find something hidden in the classroom </w:t>
            </w:r>
          </w:p>
          <w:p w:rsidR="007158CC" w:rsidRDefault="007158CC" w:rsidP="00886C8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Is able to use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in, on under, between, next to, behind, forwards, backwards, to the right, to the left</w:t>
            </w:r>
          </w:p>
          <w:p w:rsidR="007158CC" w:rsidRPr="00370577" w:rsidRDefault="007158CC" w:rsidP="00886C8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Draws maps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show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ing 5 or more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referent points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to get to a place</w:t>
            </w:r>
          </w:p>
        </w:tc>
      </w:tr>
      <w:tr w:rsidR="007158CC" w:rsidRPr="007158CC" w:rsidTr="001214B1">
        <w:trPr>
          <w:cantSplit/>
          <w:trHeight w:val="1134"/>
        </w:trPr>
        <w:tc>
          <w:tcPr>
            <w:tcW w:w="474" w:type="dxa"/>
            <w:textDirection w:val="btLr"/>
          </w:tcPr>
          <w:p w:rsidR="007158CC" w:rsidRPr="001214B1" w:rsidRDefault="001214B1" w:rsidP="001214B1">
            <w:pPr>
              <w:ind w:left="113" w:right="113"/>
              <w:jc w:val="center"/>
              <w:rPr>
                <w:rFonts w:ascii="Calibri" w:eastAsia="Calibri" w:hAnsi="Calibri"/>
                <w:b/>
                <w:i/>
                <w:sz w:val="20"/>
                <w:szCs w:val="20"/>
                <w:lang w:val="en-US"/>
              </w:rPr>
            </w:pPr>
            <w:r w:rsidRPr="00550449">
              <w:rPr>
                <w:rFonts w:ascii="Calibri" w:eastAsia="Calibri" w:hAnsi="Calibri"/>
                <w:b/>
                <w:i/>
                <w:sz w:val="24"/>
                <w:szCs w:val="24"/>
                <w:lang w:val="en-US"/>
              </w:rPr>
              <w:t>PATTERNS</w:t>
            </w:r>
          </w:p>
        </w:tc>
        <w:tc>
          <w:tcPr>
            <w:tcW w:w="1839" w:type="dxa"/>
          </w:tcPr>
          <w:p w:rsidR="007158CC" w:rsidRPr="00370577" w:rsidRDefault="007158CC" w:rsidP="00F51CC6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Identify and describe patterns in everyday situations; extend them </w:t>
            </w:r>
          </w:p>
        </w:tc>
        <w:tc>
          <w:tcPr>
            <w:tcW w:w="2684" w:type="dxa"/>
          </w:tcPr>
          <w:p w:rsidR="007158CC" w:rsidRPr="00370577" w:rsidRDefault="007158CC" w:rsidP="00CD0B1F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f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ind and describe patterns in numbers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even with teachers questions</w:t>
            </w:r>
          </w:p>
        </w:tc>
        <w:tc>
          <w:tcPr>
            <w:tcW w:w="2964" w:type="dxa"/>
          </w:tcPr>
          <w:p w:rsidR="007158CC" w:rsidRPr="00370577" w:rsidRDefault="007158CC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Finds and describes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patterns in numbers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answering teacher questions</w:t>
            </w:r>
          </w:p>
        </w:tc>
        <w:tc>
          <w:tcPr>
            <w:tcW w:w="2965" w:type="dxa"/>
          </w:tcPr>
          <w:p w:rsidR="007158CC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Finds and describes patterns in numbers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: </w:t>
            </w:r>
          </w:p>
          <w:p w:rsidR="007158CC" w:rsidRPr="00370577" w:rsidRDefault="007158CC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In number bonds, in 100 days chart</w:t>
            </w:r>
          </w:p>
        </w:tc>
        <w:tc>
          <w:tcPr>
            <w:tcW w:w="2824" w:type="dxa"/>
          </w:tcPr>
          <w:p w:rsidR="007158CC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Finds and describes patterns in numbers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, being able to extend them:</w:t>
            </w:r>
          </w:p>
          <w:p w:rsidR="007158CC" w:rsidRPr="00370577" w:rsidRDefault="007158CC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Increasing sequences-says the “rule” (2, 4, 6… add 2)</w:t>
            </w:r>
          </w:p>
        </w:tc>
      </w:tr>
      <w:tr w:rsidR="007158CC" w:rsidRPr="007158CC" w:rsidTr="001214B1">
        <w:trPr>
          <w:cantSplit/>
          <w:trHeight w:val="2010"/>
        </w:trPr>
        <w:tc>
          <w:tcPr>
            <w:tcW w:w="474" w:type="dxa"/>
            <w:textDirection w:val="btLr"/>
          </w:tcPr>
          <w:p w:rsidR="007158CC" w:rsidRPr="00550449" w:rsidRDefault="001214B1" w:rsidP="001214B1">
            <w:pPr>
              <w:ind w:left="113" w:right="113"/>
              <w:jc w:val="center"/>
              <w:rPr>
                <w:rFonts w:ascii="Calibri" w:eastAsia="Calibri" w:hAnsi="Calibri"/>
                <w:b/>
                <w:i/>
                <w:sz w:val="24"/>
                <w:szCs w:val="24"/>
                <w:lang w:val="en-US"/>
              </w:rPr>
            </w:pPr>
            <w:r w:rsidRPr="00550449">
              <w:rPr>
                <w:rFonts w:ascii="Calibri" w:eastAsia="Calibri" w:hAnsi="Calibri"/>
                <w:b/>
                <w:i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1839" w:type="dxa"/>
          </w:tcPr>
          <w:p w:rsidR="007158CC" w:rsidRDefault="007158CC" w:rsidP="00703FF5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Deve</w:t>
            </w: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lop understanding of </w:t>
            </w: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 place value system to represent numbers, relationships and operations among them</w:t>
            </w:r>
          </w:p>
          <w:p w:rsidR="007158CC" w:rsidRPr="00370577" w:rsidRDefault="007158CC" w:rsidP="00FB0B3B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684" w:type="dxa"/>
          </w:tcPr>
          <w:p w:rsidR="007158CC" w:rsidRPr="00E72351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Does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3 or less</w:t>
            </w:r>
            <w:r w:rsidRPr="00E72351">
              <w:rPr>
                <w:rFonts w:ascii="Calibri" w:hAnsi="Calibri"/>
                <w:sz w:val="20"/>
                <w:szCs w:val="20"/>
                <w:lang w:val="en-GB"/>
              </w:rPr>
              <w:t>: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 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GB"/>
              </w:rPr>
              <w:t>I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dentifies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and names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numbers up to 50 in English</w:t>
            </w:r>
          </w:p>
          <w:p w:rsidR="007158CC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Orders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50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158CC" w:rsidRPr="00E72351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Makes realistic 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estimations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       </w:t>
            </w:r>
          </w:p>
          <w:p w:rsidR="007158CC" w:rsidRPr="00E72351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in English </w:t>
            </w:r>
          </w:p>
          <w:p w:rsidR="007158CC" w:rsidRPr="00370577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 by tens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158CC" w:rsidRPr="00561A6B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964" w:type="dxa"/>
          </w:tcPr>
          <w:p w:rsidR="007158CC" w:rsidRPr="00E72351" w:rsidRDefault="007158CC" w:rsidP="00561A6B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Does</w:t>
            </w:r>
            <w:r w:rsidRPr="00E72351">
              <w:rPr>
                <w:rFonts w:ascii="Calibri" w:hAnsi="Calibri"/>
                <w:sz w:val="20"/>
                <w:szCs w:val="20"/>
                <w:lang w:val="en-GB"/>
              </w:rPr>
              <w:t xml:space="preserve"> 4 of the following:</w:t>
            </w:r>
          </w:p>
          <w:p w:rsidR="007158CC" w:rsidRPr="00E72351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GB"/>
              </w:rPr>
              <w:t>I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dentifies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and names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numbers up to 50 in English</w:t>
            </w:r>
          </w:p>
          <w:p w:rsidR="007158CC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Orders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50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158CC" w:rsidRDefault="007158CC" w:rsidP="00561A6B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Makes realistic 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estimations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       </w:t>
            </w:r>
          </w:p>
          <w:p w:rsidR="007158CC" w:rsidRPr="00E72351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in English </w:t>
            </w:r>
          </w:p>
          <w:p w:rsidR="007158CC" w:rsidRPr="00370577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 by tens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158CC" w:rsidRPr="00561A6B" w:rsidRDefault="007158C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965" w:type="dxa"/>
          </w:tcPr>
          <w:p w:rsidR="007158CC" w:rsidRPr="00E72351" w:rsidRDefault="007158CC" w:rsidP="00D26AFE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E72351">
              <w:rPr>
                <w:rFonts w:ascii="Calibri" w:hAnsi="Calibri"/>
                <w:sz w:val="20"/>
                <w:szCs w:val="20"/>
                <w:lang w:val="en-GB"/>
              </w:rPr>
              <w:t>Do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es</w:t>
            </w:r>
            <w:r w:rsidRPr="00E72351">
              <w:rPr>
                <w:rFonts w:ascii="Calibri" w:hAnsi="Calibri"/>
                <w:sz w:val="20"/>
                <w:szCs w:val="20"/>
                <w:lang w:val="en-GB"/>
              </w:rPr>
              <w:t xml:space="preserve"> all of the following:</w:t>
            </w:r>
          </w:p>
          <w:p w:rsidR="007158CC" w:rsidRPr="00E72351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GB"/>
              </w:rPr>
              <w:t>I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dentifies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and names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numbers up to 50 in English</w:t>
            </w:r>
          </w:p>
          <w:p w:rsidR="007158CC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Orders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50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158CC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Makes realistic 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estimations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       </w:t>
            </w:r>
          </w:p>
          <w:p w:rsidR="007158CC" w:rsidRPr="00E72351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in English </w:t>
            </w:r>
          </w:p>
          <w:p w:rsidR="007158CC" w:rsidRPr="00370577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 by tens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158CC" w:rsidRPr="00370577" w:rsidRDefault="007158CC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2824" w:type="dxa"/>
          </w:tcPr>
          <w:p w:rsidR="007158CC" w:rsidRDefault="007158CC" w:rsidP="00D26AF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7158CC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080">
              <w:rPr>
                <w:rFonts w:ascii="Calibri" w:hAnsi="Calibri"/>
                <w:b/>
                <w:sz w:val="20"/>
                <w:szCs w:val="20"/>
                <w:lang w:val="en-GB"/>
              </w:rPr>
              <w:t>I</w:t>
            </w:r>
            <w:r w:rsidRPr="00121080">
              <w:rPr>
                <w:rFonts w:ascii="Calibri" w:hAnsi="Calibri"/>
                <w:b/>
                <w:sz w:val="20"/>
                <w:szCs w:val="20"/>
                <w:lang w:val="en-US"/>
              </w:rPr>
              <w:t>dentifies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and names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numbers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greater than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50 in English</w:t>
            </w:r>
          </w:p>
          <w:p w:rsidR="007158CC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9E15B3">
              <w:rPr>
                <w:rFonts w:ascii="Calibri" w:hAnsi="Calibri"/>
                <w:b/>
                <w:sz w:val="20"/>
                <w:szCs w:val="20"/>
                <w:lang w:val="en-US"/>
              </w:rPr>
              <w:t>Orders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greater than 50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158CC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Makes realistic </w:t>
            </w:r>
            <w:r w:rsidRPr="00121080">
              <w:rPr>
                <w:rFonts w:ascii="Calibri" w:hAnsi="Calibri"/>
                <w:b/>
                <w:sz w:val="20"/>
                <w:szCs w:val="20"/>
                <w:lang w:val="en-US"/>
              </w:rPr>
              <w:t>estimations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numbers greater then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50  </w:t>
            </w:r>
          </w:p>
          <w:p w:rsidR="007158CC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080">
              <w:rPr>
                <w:rFonts w:ascii="Calibri" w:hAnsi="Calibri"/>
                <w:b/>
                <w:sz w:val="20"/>
                <w:szCs w:val="20"/>
                <w:lang w:val="en-US"/>
              </w:rPr>
              <w:t>Counts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more than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50 in English </w:t>
            </w:r>
          </w:p>
          <w:p w:rsidR="007158CC" w:rsidRPr="00370577" w:rsidRDefault="007158CC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080">
              <w:rPr>
                <w:rFonts w:ascii="Calibri" w:hAnsi="Calibri"/>
                <w:b/>
                <w:sz w:val="20"/>
                <w:szCs w:val="20"/>
                <w:lang w:val="en-US"/>
              </w:rPr>
              <w:t>Counts by tens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exceeding 50</w:t>
            </w:r>
          </w:p>
          <w:p w:rsidR="007158CC" w:rsidRPr="00370577" w:rsidRDefault="007158CC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7158CC" w:rsidRPr="007158CC" w:rsidTr="001214B1">
        <w:trPr>
          <w:cantSplit/>
          <w:trHeight w:val="3469"/>
        </w:trPr>
        <w:tc>
          <w:tcPr>
            <w:tcW w:w="474" w:type="dxa"/>
            <w:textDirection w:val="btLr"/>
          </w:tcPr>
          <w:p w:rsidR="007158CC" w:rsidRPr="001214B1" w:rsidRDefault="001214B1" w:rsidP="001214B1">
            <w:pPr>
              <w:ind w:left="113" w:right="113"/>
              <w:jc w:val="center"/>
              <w:rPr>
                <w:rFonts w:ascii="Calibri" w:eastAsia="Calibri" w:hAnsi="Calibri"/>
                <w:b/>
                <w:i/>
                <w:sz w:val="20"/>
                <w:szCs w:val="20"/>
                <w:lang w:val="en-US"/>
              </w:rPr>
            </w:pPr>
            <w:r w:rsidRPr="00550449">
              <w:rPr>
                <w:rFonts w:ascii="Calibri" w:eastAsia="Calibri" w:hAnsi="Calibri"/>
                <w:b/>
                <w:i/>
                <w:sz w:val="24"/>
                <w:szCs w:val="24"/>
                <w:lang w:val="en-US"/>
              </w:rPr>
              <w:lastRenderedPageBreak/>
              <w:t>NUMBER</w:t>
            </w:r>
          </w:p>
        </w:tc>
        <w:tc>
          <w:tcPr>
            <w:tcW w:w="1839" w:type="dxa"/>
          </w:tcPr>
          <w:p w:rsidR="007158CC" w:rsidRPr="00370577" w:rsidRDefault="007158CC" w:rsidP="00FB0B3B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684" w:type="dxa"/>
          </w:tcPr>
          <w:p w:rsidR="007158CC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either to tell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number stories for some combinations of numbers 2-10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u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sing objects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, or to write some equations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correctly</w:t>
            </w:r>
          </w:p>
          <w:p w:rsidR="007158CC" w:rsidRPr="00737443" w:rsidRDefault="007158CC" w:rsidP="002C33E1">
            <w:pPr>
              <w:rPr>
                <w:lang w:val="en-US"/>
              </w:rPr>
            </w:pPr>
          </w:p>
          <w:p w:rsidR="007158CC" w:rsidRPr="00737443" w:rsidRDefault="007158CC" w:rsidP="002C33E1">
            <w:pPr>
              <w:rPr>
                <w:lang w:val="en-US"/>
              </w:rPr>
            </w:pPr>
          </w:p>
          <w:p w:rsidR="007158CC" w:rsidRPr="00737443" w:rsidRDefault="007158CC" w:rsidP="002C33E1">
            <w:pPr>
              <w:rPr>
                <w:lang w:val="en-US"/>
              </w:rPr>
            </w:pPr>
          </w:p>
          <w:p w:rsidR="007158CC" w:rsidRPr="00737443" w:rsidRDefault="007158CC" w:rsidP="002C33E1">
            <w:pPr>
              <w:rPr>
                <w:lang w:val="en-US"/>
              </w:rPr>
            </w:pPr>
          </w:p>
          <w:p w:rsidR="007158CC" w:rsidRPr="00561A6B" w:rsidRDefault="007158CC" w:rsidP="00E7235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 xml:space="preserve">Is not able to show  </w:t>
            </w:r>
            <w:r w:rsidRPr="00370577">
              <w:rPr>
                <w:rFonts w:ascii="Calibri" w:hAnsi="Calibri" w:cs="Arial"/>
                <w:sz w:val="20"/>
                <w:szCs w:val="20"/>
                <w:lang w:val="en-US"/>
              </w:rPr>
              <w:t>with objects what a two digit number represents by grouping it into tens and ones</w:t>
            </w:r>
          </w:p>
        </w:tc>
        <w:tc>
          <w:tcPr>
            <w:tcW w:w="2964" w:type="dxa"/>
          </w:tcPr>
          <w:p w:rsidR="007158CC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ome combinations of numbers 2-6 and writes some equations; usually uses appropriate Maths vocabulary and writes some equations properly needing to explain his work  in order to be understood</w:t>
            </w:r>
          </w:p>
          <w:p w:rsidR="007158CC" w:rsidRDefault="007158CC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7158CC" w:rsidRPr="00E72351" w:rsidRDefault="007158CC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/>
              </w:rPr>
              <w:t>Shows</w:t>
            </w:r>
            <w:r w:rsidRPr="00370577">
              <w:rPr>
                <w:rFonts w:ascii="Calibri" w:hAnsi="Calibri" w:cs="Arial"/>
                <w:sz w:val="20"/>
                <w:szCs w:val="20"/>
                <w:lang w:val="en-US"/>
              </w:rPr>
              <w:t xml:space="preserve"> with objects what a two digit number represents by grouping it into tens and ones up to 50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 xml:space="preserve">.  </w:t>
            </w:r>
            <w:r w:rsidRPr="0056630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Will make some mistakes but can easily self-correct.</w:t>
            </w:r>
          </w:p>
        </w:tc>
        <w:tc>
          <w:tcPr>
            <w:tcW w:w="2965" w:type="dxa"/>
          </w:tcPr>
          <w:p w:rsidR="007158CC" w:rsidRDefault="007158CC" w:rsidP="00F91A3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Using objects tells number stories fo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r some combinations of numbers 5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-10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writes some equations; usually uses appropriate Maths vocabulary and writes most equations properly making it easy to understand</w:t>
            </w:r>
          </w:p>
          <w:p w:rsidR="007158CC" w:rsidRPr="00737443" w:rsidRDefault="007158CC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7158CC" w:rsidRDefault="007158CC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 w:cs="Arial"/>
                <w:sz w:val="20"/>
                <w:szCs w:val="20"/>
                <w:lang w:val="en-US"/>
              </w:rPr>
              <w:t xml:space="preserve">Demonstrates with objects what a two digit number represents by grouping it into tens and ones up to 50 </w:t>
            </w:r>
          </w:p>
          <w:p w:rsidR="007158CC" w:rsidRPr="00E72351" w:rsidRDefault="007158CC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2824" w:type="dxa"/>
          </w:tcPr>
          <w:p w:rsidR="007158CC" w:rsidRDefault="007158CC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Using objects tells number stories for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any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combination of numbers 5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-10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;  Uses appropriate Maths vocabulary and writes all equations properly making it easy to understand</w:t>
            </w:r>
          </w:p>
          <w:p w:rsidR="007158CC" w:rsidRPr="00737443" w:rsidRDefault="007158CC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7158CC" w:rsidRPr="00737443" w:rsidRDefault="007158CC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7158CC" w:rsidRPr="00E715BA" w:rsidRDefault="007158CC" w:rsidP="00E72351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 w:cs="Arial"/>
                <w:sz w:val="20"/>
                <w:szCs w:val="20"/>
                <w:lang w:val="en-US"/>
              </w:rPr>
              <w:t xml:space="preserve">Demonstrates with objects what a two digit number represents by grouping it into tens and ones 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>beyond 50.  E</w:t>
            </w:r>
            <w:r w:rsidRPr="00E715B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xplain why a two digit number is written that way</w:t>
            </w:r>
          </w:p>
        </w:tc>
      </w:tr>
    </w:tbl>
    <w:p w:rsidR="00DB3400" w:rsidRPr="00BC3FD6" w:rsidRDefault="00DB3400" w:rsidP="0056630D">
      <w:pPr>
        <w:rPr>
          <w:lang w:val="en-US"/>
        </w:rPr>
      </w:pPr>
    </w:p>
    <w:sectPr w:rsidR="00DB3400" w:rsidRPr="00BC3FD6" w:rsidSect="0056630D">
      <w:headerReference w:type="default" r:id="rId8"/>
      <w:pgSz w:w="15840" w:h="12240" w:orient="landscape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5CA" w:rsidRDefault="002015CA" w:rsidP="001126E5">
      <w:r>
        <w:separator/>
      </w:r>
    </w:p>
  </w:endnote>
  <w:endnote w:type="continuationSeparator" w:id="0">
    <w:p w:rsidR="002015CA" w:rsidRDefault="002015CA" w:rsidP="00112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5CA" w:rsidRDefault="002015CA" w:rsidP="001126E5">
      <w:r>
        <w:separator/>
      </w:r>
    </w:p>
  </w:footnote>
  <w:footnote w:type="continuationSeparator" w:id="0">
    <w:p w:rsidR="002015CA" w:rsidRDefault="002015CA" w:rsidP="001126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6E5" w:rsidRDefault="001126E5" w:rsidP="001126E5">
    <w:pPr>
      <w:pStyle w:val="Encabezado"/>
      <w:jc w:val="center"/>
    </w:pPr>
    <w:r>
      <w:t>KINDER MATHS RUBRIC III</w:t>
    </w:r>
  </w:p>
  <w:p w:rsidR="001126E5" w:rsidRDefault="001126E5" w:rsidP="001126E5">
    <w:pPr>
      <w:pStyle w:val="Encabezado"/>
      <w:jc w:val="center"/>
    </w:pPr>
    <w:r>
      <w:t>2009-2010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73607"/>
    <w:multiLevelType w:val="hybridMultilevel"/>
    <w:tmpl w:val="7FE88C56"/>
    <w:lvl w:ilvl="0" w:tplc="2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024C9"/>
    <w:multiLevelType w:val="hybridMultilevel"/>
    <w:tmpl w:val="D6B2E85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F02055"/>
    <w:multiLevelType w:val="hybridMultilevel"/>
    <w:tmpl w:val="5EC05D5C"/>
    <w:lvl w:ilvl="0" w:tplc="2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FD6"/>
    <w:rsid w:val="000174A1"/>
    <w:rsid w:val="00027CC7"/>
    <w:rsid w:val="00063C1E"/>
    <w:rsid w:val="001126E5"/>
    <w:rsid w:val="00121080"/>
    <w:rsid w:val="001214B1"/>
    <w:rsid w:val="00185EBB"/>
    <w:rsid w:val="002015CA"/>
    <w:rsid w:val="002C33E1"/>
    <w:rsid w:val="002D6E6E"/>
    <w:rsid w:val="00357E2C"/>
    <w:rsid w:val="0038037B"/>
    <w:rsid w:val="00386D8F"/>
    <w:rsid w:val="00394559"/>
    <w:rsid w:val="003959F4"/>
    <w:rsid w:val="005429C2"/>
    <w:rsid w:val="00550449"/>
    <w:rsid w:val="00561A6B"/>
    <w:rsid w:val="0056630D"/>
    <w:rsid w:val="005B6D3B"/>
    <w:rsid w:val="005E6666"/>
    <w:rsid w:val="006A2C02"/>
    <w:rsid w:val="006A7A5D"/>
    <w:rsid w:val="006B037E"/>
    <w:rsid w:val="00703FF5"/>
    <w:rsid w:val="007158CC"/>
    <w:rsid w:val="00725E9B"/>
    <w:rsid w:val="00731392"/>
    <w:rsid w:val="00737443"/>
    <w:rsid w:val="0073769F"/>
    <w:rsid w:val="007B02BC"/>
    <w:rsid w:val="00824050"/>
    <w:rsid w:val="00886C8B"/>
    <w:rsid w:val="008C32BB"/>
    <w:rsid w:val="00930435"/>
    <w:rsid w:val="00974C2A"/>
    <w:rsid w:val="009C130A"/>
    <w:rsid w:val="009E15B3"/>
    <w:rsid w:val="009E69D6"/>
    <w:rsid w:val="009F63C3"/>
    <w:rsid w:val="00A140F5"/>
    <w:rsid w:val="00A30879"/>
    <w:rsid w:val="00A40B96"/>
    <w:rsid w:val="00A41AD2"/>
    <w:rsid w:val="00AE4F15"/>
    <w:rsid w:val="00B74D15"/>
    <w:rsid w:val="00BC3FD6"/>
    <w:rsid w:val="00C60F8B"/>
    <w:rsid w:val="00C71258"/>
    <w:rsid w:val="00C71C69"/>
    <w:rsid w:val="00CD0B1F"/>
    <w:rsid w:val="00CD5735"/>
    <w:rsid w:val="00CF2D1E"/>
    <w:rsid w:val="00D26AFE"/>
    <w:rsid w:val="00D74936"/>
    <w:rsid w:val="00D87C25"/>
    <w:rsid w:val="00D97B24"/>
    <w:rsid w:val="00DB3400"/>
    <w:rsid w:val="00DB7DD7"/>
    <w:rsid w:val="00DD2B96"/>
    <w:rsid w:val="00E41C1F"/>
    <w:rsid w:val="00E52CA1"/>
    <w:rsid w:val="00E715BA"/>
    <w:rsid w:val="00E72351"/>
    <w:rsid w:val="00E760E6"/>
    <w:rsid w:val="00E90956"/>
    <w:rsid w:val="00EC66DE"/>
    <w:rsid w:val="00EF07FC"/>
    <w:rsid w:val="00F51CC6"/>
    <w:rsid w:val="00F91A34"/>
    <w:rsid w:val="00FB0B3B"/>
    <w:rsid w:val="00FD0F39"/>
    <w:rsid w:val="00FF3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3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D6E6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1126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126E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1126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126E5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FB003-84BE-4E19-8086-EA6FC0122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1158</Words>
  <Characters>6373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Chachi</dc:creator>
  <cp:lastModifiedBy>Chachi</cp:lastModifiedBy>
  <cp:revision>2</cp:revision>
  <cp:lastPrinted>2010-06-01T13:45:00Z</cp:lastPrinted>
  <dcterms:created xsi:type="dcterms:W3CDTF">2010-06-09T05:05:00Z</dcterms:created>
  <dcterms:modified xsi:type="dcterms:W3CDTF">2010-06-09T05:05:00Z</dcterms:modified>
</cp:coreProperties>
</file>